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FEF" w:rsidP="23C3EC8D" w:rsidRDefault="00CE2FEF" w14:paraId="3C3B53FE" w14:textId="3F667459">
      <w:pPr>
        <w:pStyle w:val="Heading1"/>
        <w:suppressLineNumbers w:val="0"/>
        <w:spacing w:before="360" w:beforeAutospacing="off" w:after="80" w:afterAutospacing="off" w:line="278" w:lineRule="auto"/>
        <w:ind w:left="0" w:right="0"/>
        <w:jc w:val="left"/>
      </w:pPr>
      <w:r w:rsidR="00CE2FEF">
        <w:rPr/>
        <w:t>Transcript for</w:t>
      </w:r>
      <w:r w:rsidR="3A600F8B">
        <w:rPr/>
        <w:t xml:space="preserve"> </w:t>
      </w:r>
      <w:r w:rsidR="13EB84A2">
        <w:rPr/>
        <w:t>Stay Safe, Buckeyes Class Launches</w:t>
      </w:r>
    </w:p>
    <w:p w:rsidR="00CE2FEF" w:rsidRDefault="00CE2FEF" w14:paraId="3D69E41B" w14:textId="42DF1C91">
      <w:r w:rsidR="00CE2FEF">
        <w:rPr/>
        <w:t>[MUSIC]</w:t>
      </w:r>
    </w:p>
    <w:p w:rsidR="3E3C89BA" w:rsidP="23C3EC8D" w:rsidRDefault="3E3C89BA" w14:paraId="51C9A607" w14:textId="73BBAFB1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3E3C89BA">
        <w:rPr/>
        <w:t>“ON THE AIR” Opens on the screen</w:t>
      </w:r>
    </w:p>
    <w:p w:rsidR="3E3C89BA" w:rsidP="23C3EC8D" w:rsidRDefault="3E3C89BA" w14:paraId="566EE0CE" w14:textId="370D76FF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3E3C89BA">
        <w:rPr/>
        <w:t>Here we go.</w:t>
      </w:r>
    </w:p>
    <w:p w:rsidR="3E3C89BA" w:rsidP="23C3EC8D" w:rsidRDefault="3E3C89BA" w14:paraId="103016D5" w14:textId="7413EEC9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3E3C89BA">
        <w:rPr/>
        <w:t>Scene opens instead of a production studio</w:t>
      </w:r>
    </w:p>
    <w:p w:rsidR="3E3C89BA" w:rsidP="23C3EC8D" w:rsidRDefault="3E3C89BA" w14:paraId="0C3A7065" w14:textId="45C50893">
      <w:pPr>
        <w:pStyle w:val="Normal"/>
      </w:pPr>
      <w:r w:rsidR="3E3C89BA">
        <w:rPr/>
        <w:t xml:space="preserve">Here we go. Stand by. Whenever </w:t>
      </w:r>
      <w:r w:rsidR="3E3C89BA">
        <w:rPr/>
        <w:t>you’re</w:t>
      </w:r>
      <w:r w:rsidR="3E3C89BA">
        <w:rPr/>
        <w:t xml:space="preserve"> ready.</w:t>
      </w:r>
    </w:p>
    <w:p w:rsidR="3E3C89BA" w:rsidP="23C3EC8D" w:rsidRDefault="3E3C89BA" w14:paraId="35C18361" w14:textId="79D334B1">
      <w:pPr>
        <w:pStyle w:val="Normal"/>
      </w:pPr>
      <w:r w:rsidR="3E3C89BA">
        <w:rPr/>
        <w:t xml:space="preserve">In this module, </w:t>
      </w:r>
      <w:r w:rsidR="3E3C89BA">
        <w:rPr/>
        <w:t>we’ll</w:t>
      </w:r>
      <w:r w:rsidR="3E3C89BA">
        <w:rPr/>
        <w:t xml:space="preserve"> discuss how to report a crime.</w:t>
      </w:r>
    </w:p>
    <w:p w:rsidR="3E3C89BA" w:rsidP="23C3EC8D" w:rsidRDefault="3E3C89BA" w14:paraId="107159C1" w14:textId="1604D6C7">
      <w:pPr>
        <w:pStyle w:val="Normal"/>
      </w:pPr>
      <w:r w:rsidR="3E3C89BA">
        <w:rPr/>
        <w:t>This is a series of safety videos that we’re producing for a university.</w:t>
      </w:r>
    </w:p>
    <w:p w:rsidR="3E3C89BA" w:rsidP="23C3EC8D" w:rsidRDefault="3E3C89BA" w14:paraId="51750519" w14:textId="77602462">
      <w:pPr>
        <w:pStyle w:val="Normal"/>
      </w:pPr>
      <w:r w:rsidR="3E3C89BA">
        <w:rPr/>
        <w:t>Let’s go back to the previous one.</w:t>
      </w:r>
    </w:p>
    <w:p w:rsidR="3E3C89BA" w:rsidP="23C3EC8D" w:rsidRDefault="3E3C89BA" w14:paraId="18E50DEF" w14:textId="06F03EA8">
      <w:pPr>
        <w:pStyle w:val="Normal"/>
      </w:pPr>
      <w:r w:rsidR="3E3C89BA">
        <w:rPr/>
        <w:t xml:space="preserve">They’re really just to help point students in the right direction </w:t>
      </w:r>
      <w:r w:rsidR="3E3C89BA">
        <w:rPr/>
        <w:t>on</w:t>
      </w:r>
      <w:r w:rsidR="3E3C89BA">
        <w:rPr/>
        <w:t xml:space="preserve"> a variety of scenarios.</w:t>
      </w:r>
    </w:p>
    <w:p w:rsidR="3E3C89BA" w:rsidP="23C3EC8D" w:rsidRDefault="3E3C89BA" w14:paraId="2B34BE91" w14:textId="24DB1A3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3E3C89BA">
        <w:rPr/>
        <w:t>Ohio State has three types of Safety notifications.</w:t>
      </w:r>
    </w:p>
    <w:p w:rsidR="3E3C89BA" w:rsidP="23C3EC8D" w:rsidRDefault="3E3C89BA" w14:paraId="30DC803F" w14:textId="717EB398">
      <w:pPr>
        <w:pStyle w:val="Normal"/>
      </w:pPr>
      <w:r w:rsidR="3E3C89BA">
        <w:rPr/>
        <w:t>There are ten different videos that we’re working on,</w:t>
      </w:r>
    </w:p>
    <w:p w:rsidR="3E3C89BA" w:rsidP="23C3EC8D" w:rsidRDefault="3E3C89BA" w14:paraId="2E537825" w14:textId="12B75ED0">
      <w:pPr>
        <w:pStyle w:val="Normal"/>
      </w:pPr>
      <w:r w:rsidR="3E3C89BA">
        <w:rPr/>
        <w:t>That’s</w:t>
      </w:r>
      <w:r w:rsidR="3E3C89BA">
        <w:rPr/>
        <w:t xml:space="preserve"> a cut,</w:t>
      </w:r>
    </w:p>
    <w:p w:rsidR="3E3C89BA" w:rsidP="23C3EC8D" w:rsidRDefault="3E3C89BA" w14:paraId="3AEC87C5" w14:textId="07203442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3E3C89BA">
        <w:rPr/>
        <w:t>Actor walks out of home and locking the door</w:t>
      </w:r>
    </w:p>
    <w:p w:rsidR="744A9A82" w:rsidP="23C3EC8D" w:rsidRDefault="744A9A82" w14:paraId="6B6B39CB" w14:textId="5B5ED6BB">
      <w:pPr>
        <w:pStyle w:val="Normal"/>
      </w:pPr>
      <w:r w:rsidR="744A9A82">
        <w:rPr/>
        <w:t>Things such as crime prevention.</w:t>
      </w:r>
    </w:p>
    <w:p w:rsidR="744A9A82" w:rsidP="23C3EC8D" w:rsidRDefault="744A9A82" w14:paraId="3C79C9D2" w14:textId="1F929BF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44A9A82">
        <w:rPr/>
        <w:t>Always lock your door as you leave.</w:t>
      </w:r>
    </w:p>
    <w:p w:rsidR="744A9A82" w:rsidP="23C3EC8D" w:rsidRDefault="744A9A82" w14:paraId="440CD5AB" w14:textId="7A2109D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44A9A82">
        <w:rPr/>
        <w:t>What to do with reporting a crime.</w:t>
      </w:r>
    </w:p>
    <w:p w:rsidR="744A9A82" w:rsidP="23C3EC8D" w:rsidRDefault="744A9A82" w14:paraId="5A3F4549" w14:textId="49452858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44A9A82">
        <w:rPr/>
        <w:t>Actor walks past another actor</w:t>
      </w:r>
    </w:p>
    <w:p w:rsidR="744A9A82" w:rsidP="23C3EC8D" w:rsidRDefault="744A9A82" w14:paraId="60203B86" w14:textId="45AFD36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44A9A82">
        <w:rPr/>
        <w:t>Be mindful of your assumptions and avoid implicit biases</w:t>
      </w:r>
    </w:p>
    <w:p w:rsidR="23C3EC8D" w:rsidP="23C3EC8D" w:rsidRDefault="23C3EC8D" w14:paraId="049A76F0" w14:textId="57BB14A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3B263C34" w14:textId="221B52D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480CD063" w:rsidP="23C3EC8D" w:rsidRDefault="480CD063" w14:paraId="769968AD" w14:textId="063DE8D6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480CD063">
        <w:rPr/>
        <w:t>The officer discusses module with various campus scenes of buses and students fading in and out.</w:t>
      </w:r>
    </w:p>
    <w:p w:rsidR="480CD063" w:rsidP="23C3EC8D" w:rsidRDefault="480CD063" w14:paraId="76F8B10D" w14:textId="518A4E4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CD063">
        <w:rPr/>
        <w:t>I think the content</w:t>
      </w:r>
      <w:r w:rsidR="480CD063">
        <w:rPr/>
        <w:t xml:space="preserve"> involved is </w:t>
      </w:r>
      <w:r w:rsidR="480CD063">
        <w:rPr/>
        <w:t>really important</w:t>
      </w:r>
      <w:r w:rsidR="480CD063">
        <w:rPr/>
        <w:t>.</w:t>
      </w:r>
    </w:p>
    <w:p w:rsidR="480CD063" w:rsidP="23C3EC8D" w:rsidRDefault="480CD063" w14:paraId="7FEDA989" w14:textId="0F8C78B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CD063">
        <w:rPr/>
        <w:t>Panhandling is a way for people to try and get money from others.</w:t>
      </w:r>
    </w:p>
    <w:p w:rsidR="480CD063" w:rsidP="23C3EC8D" w:rsidRDefault="480CD063" w14:paraId="314910F4" w14:textId="7EED0F3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CD063">
        <w:rPr/>
        <w:t xml:space="preserve">Because these are the </w:t>
      </w:r>
      <w:r w:rsidR="606A9F05">
        <w:rPr/>
        <w:t>questions,</w:t>
      </w:r>
      <w:r w:rsidR="480CD063">
        <w:rPr/>
        <w:t xml:space="preserve"> we get the most.</w:t>
      </w:r>
    </w:p>
    <w:p w:rsidR="480CD063" w:rsidP="23C3EC8D" w:rsidRDefault="480CD063" w14:paraId="0467DF8C" w14:textId="7F115A2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CD063">
        <w:rPr/>
        <w:t>What do I do if?</w:t>
      </w:r>
    </w:p>
    <w:p w:rsidR="480CD063" w:rsidP="23C3EC8D" w:rsidRDefault="480CD063" w14:paraId="237DA09C" w14:textId="1590B1B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CD063">
        <w:rPr/>
        <w:t xml:space="preserve">So, what </w:t>
      </w:r>
      <w:r w:rsidR="480CD063">
        <w:rPr/>
        <w:t>we’re</w:t>
      </w:r>
      <w:r w:rsidR="480CD063">
        <w:rPr/>
        <w:t xml:space="preserve"> doing is addressing some of those questions.</w:t>
      </w:r>
    </w:p>
    <w:p w:rsidR="480CD063" w:rsidP="23C3EC8D" w:rsidRDefault="480CD063" w14:paraId="7A13E855" w14:textId="2DDBAA85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480CD063">
        <w:rPr/>
        <w:t>Scenes of filming and production on campus streets</w:t>
      </w:r>
    </w:p>
    <w:p w:rsidR="480CD063" w:rsidP="23C3EC8D" w:rsidRDefault="480CD063" w14:paraId="0FC9060E" w14:textId="6255459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CD063">
        <w:rPr/>
        <w:t>We really wanted to put the viewer into some of these scenarios.</w:t>
      </w:r>
    </w:p>
    <w:p w:rsidR="480CD063" w:rsidP="23C3EC8D" w:rsidRDefault="480CD063" w14:paraId="611ABD95" w14:textId="5B34D7E3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480CD063">
        <w:rPr/>
        <w:t xml:space="preserve">Actor </w:t>
      </w:r>
      <w:r w:rsidR="480CD063">
        <w:rPr/>
        <w:t>attempting</w:t>
      </w:r>
      <w:r w:rsidR="480CD063">
        <w:rPr/>
        <w:t xml:space="preserve"> to break into vehicle</w:t>
      </w:r>
    </w:p>
    <w:p w:rsidR="480CD063" w:rsidP="23C3EC8D" w:rsidRDefault="480CD063" w14:paraId="1736DFAB" w14:textId="2D3A79B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CD063">
        <w:rPr/>
        <w:t>Suspicious behavior may include someone peeking into car windows</w:t>
      </w:r>
    </w:p>
    <w:p w:rsidR="480CD063" w:rsidP="23C3EC8D" w:rsidRDefault="480CD063" w14:paraId="58FDDCD8" w14:textId="4694B5BB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480CD063">
        <w:rPr/>
        <w:t xml:space="preserve">Actor </w:t>
      </w:r>
      <w:r w:rsidR="480CD063">
        <w:rPr/>
        <w:t>attempting</w:t>
      </w:r>
      <w:r w:rsidR="480CD063">
        <w:rPr/>
        <w:t xml:space="preserve"> to break into home</w:t>
      </w:r>
    </w:p>
    <w:p w:rsidR="480CD063" w:rsidP="23C3EC8D" w:rsidRDefault="480CD063" w14:paraId="6E87768B" w14:textId="1266425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CD063">
        <w:rPr/>
        <w:t xml:space="preserve">And so </w:t>
      </w:r>
      <w:r w:rsidR="480CD063">
        <w:rPr/>
        <w:t>that’s</w:t>
      </w:r>
      <w:r w:rsidR="480CD063">
        <w:rPr/>
        <w:t xml:space="preserve"> what </w:t>
      </w:r>
      <w:r w:rsidR="480CD063">
        <w:rPr/>
        <w:t>we’re</w:t>
      </w:r>
      <w:r w:rsidR="480CD063">
        <w:rPr/>
        <w:t xml:space="preserve"> really going for with these reenactments is to try to give them scenarios that they could relate to if they ever were to </w:t>
      </w:r>
      <w:r w:rsidR="480CD063">
        <w:rPr/>
        <w:t>encounter</w:t>
      </w:r>
      <w:r w:rsidR="480CD063">
        <w:rPr/>
        <w:t xml:space="preserve"> something like that.</w:t>
      </w:r>
    </w:p>
    <w:p w:rsidR="159EFBF0" w:rsidP="23C3EC8D" w:rsidRDefault="159EFBF0" w14:paraId="3A6EC398" w14:textId="2DDBAA85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159EFBF0">
        <w:rPr/>
        <w:t>Scenes of filming and production on campus streets</w:t>
      </w:r>
    </w:p>
    <w:p w:rsidR="159EFBF0" w:rsidP="23C3EC8D" w:rsidRDefault="159EFBF0" w14:paraId="1ED7EB81" w14:textId="322753B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159EFBF0">
        <w:rPr/>
        <w:t xml:space="preserve">I think by </w:t>
      </w:r>
      <w:r w:rsidR="40A4D090">
        <w:rPr/>
        <w:t>utilizing</w:t>
      </w:r>
      <w:r w:rsidR="159EFBF0">
        <w:rPr/>
        <w:t xml:space="preserve"> all the </w:t>
      </w:r>
      <w:r w:rsidR="222C624C">
        <w:rPr/>
        <w:t>tools</w:t>
      </w:r>
      <w:r w:rsidR="159EFBF0">
        <w:rPr/>
        <w:t xml:space="preserve"> that we </w:t>
      </w:r>
      <w:r w:rsidR="06374F5A">
        <w:rPr/>
        <w:t>have so including social media or video</w:t>
      </w:r>
    </w:p>
    <w:p w:rsidR="06374F5A" w:rsidP="23C3EC8D" w:rsidRDefault="06374F5A" w14:paraId="0BD90AA3" w14:textId="2AF36E6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6374F5A">
        <w:rPr/>
        <w:t>We care about our students and believe in education</w:t>
      </w:r>
      <w:r w:rsidR="46BD7CCA">
        <w:rPr/>
        <w:t>.</w:t>
      </w:r>
    </w:p>
    <w:p w:rsidR="46BD7CCA" w:rsidP="23C3EC8D" w:rsidRDefault="46BD7CCA" w14:paraId="757B82CF" w14:textId="30A7032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6BD7CCA">
        <w:rPr/>
        <w:t>I’m</w:t>
      </w:r>
      <w:r w:rsidR="46BD7CCA">
        <w:rPr/>
        <w:t xml:space="preserve"> hoping that we can get information out to folks that </w:t>
      </w:r>
      <w:r w:rsidR="46BD7CCA">
        <w:rPr/>
        <w:t>are as</w:t>
      </w:r>
      <w:r w:rsidR="46BD7CCA">
        <w:rPr/>
        <w:t xml:space="preserve"> easy to understand and </w:t>
      </w:r>
      <w:r w:rsidR="46BD7CCA">
        <w:rPr/>
        <w:t>helps</w:t>
      </w:r>
      <w:r w:rsidR="46BD7CCA">
        <w:rPr/>
        <w:t xml:space="preserve"> the</w:t>
      </w:r>
      <w:r w:rsidR="3E80C366">
        <w:rPr/>
        <w:t xml:space="preserve">m enhance their safety </w:t>
      </w:r>
      <w:r w:rsidR="3E80C366">
        <w:rPr/>
        <w:t>every day</w:t>
      </w:r>
      <w:r w:rsidR="3E80C366">
        <w:rPr/>
        <w:t>.</w:t>
      </w:r>
    </w:p>
    <w:p w:rsidR="4806092F" w:rsidP="23C3EC8D" w:rsidRDefault="4806092F" w14:paraId="4B9B5FB2" w14:textId="450E54C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6092F">
        <w:rPr/>
        <w:t>Alright</w:t>
      </w:r>
      <w:r w:rsidR="4806092F">
        <w:rPr/>
        <w:t>, cut.</w:t>
      </w:r>
    </w:p>
    <w:p w:rsidR="4806092F" w:rsidP="23C3EC8D" w:rsidRDefault="4806092F" w14:paraId="3D6467D0" w14:textId="47E9D4F9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4806092F">
        <w:rPr/>
        <w:t xml:space="preserve">Actor searching through broken-in car and </w:t>
      </w:r>
      <w:r w:rsidR="4806092F">
        <w:rPr/>
        <w:t>officer</w:t>
      </w:r>
      <w:r w:rsidR="4806092F">
        <w:rPr/>
        <w:t xml:space="preserve"> parks, entering dorm building</w:t>
      </w:r>
    </w:p>
    <w:p w:rsidR="4806092F" w:rsidP="23C3EC8D" w:rsidRDefault="4806092F" w14:paraId="282D0370" w14:textId="148DF01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4806092F">
        <w:rPr/>
        <w:t xml:space="preserve">If something does happen </w:t>
      </w:r>
      <w:r w:rsidR="4806092F">
        <w:rPr/>
        <w:t>that’s</w:t>
      </w:r>
      <w:r w:rsidR="4806092F">
        <w:rPr/>
        <w:t xml:space="preserve"> not their fault and they contact law enforcement so we can help</w:t>
      </w:r>
    </w:p>
    <w:p w:rsidR="1199E059" w:rsidP="23C3EC8D" w:rsidRDefault="1199E059" w14:paraId="61F1C658" w14:textId="6401FB69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1199E059">
        <w:rPr/>
        <w:t xml:space="preserve">Scene </w:t>
      </w:r>
      <w:r w:rsidR="1199E059">
        <w:rPr/>
        <w:t>changes</w:t>
      </w:r>
      <w:r w:rsidR="1199E059">
        <w:rPr/>
        <w:t xml:space="preserve"> to filming in the production studio</w:t>
      </w:r>
    </w:p>
    <w:p w:rsidR="1199E059" w:rsidP="23C3EC8D" w:rsidRDefault="1199E059" w14:paraId="5F443E93" w14:textId="61618E62">
      <w:pPr>
        <w:pStyle w:val="Normal"/>
        <w:bidi w:val="0"/>
      </w:pPr>
      <w:r w:rsidR="1199E059">
        <w:rPr/>
        <w:t>One of our missions here at WOSU is to educate and inform and engage with the public.</w:t>
      </w:r>
    </w:p>
    <w:p w:rsidR="1199E059" w:rsidP="23C3EC8D" w:rsidRDefault="1199E059" w14:paraId="7433F80E" w14:textId="3DAAED84">
      <w:pPr>
        <w:pStyle w:val="Normal"/>
        <w:bidi w:val="0"/>
      </w:pPr>
      <w:r w:rsidR="1199E059">
        <w:rPr/>
        <w:t>Mental health and well-being is also a part of safety</w:t>
      </w:r>
    </w:p>
    <w:p w:rsidR="1199E059" w:rsidP="23C3EC8D" w:rsidRDefault="1199E059" w14:paraId="728C1953" w14:textId="23EC37C1">
      <w:pPr>
        <w:pStyle w:val="Normal"/>
        <w:bidi w:val="0"/>
      </w:pPr>
      <w:r w:rsidR="1199E059">
        <w:rPr/>
        <w:t>These videos are right up on how I am and we’re just really excited to be a part of it.</w:t>
      </w:r>
    </w:p>
    <w:p w:rsidR="1199E059" w:rsidP="23C3EC8D" w:rsidRDefault="1199E059" w14:paraId="70E0C3E0" w14:textId="348A0A97">
      <w:pPr>
        <w:pStyle w:val="Normal"/>
        <w:bidi w:val="0"/>
      </w:pPr>
      <w:r w:rsidR="1199E059">
        <w:rPr/>
        <w:t>Alright, well done, that’s a wrap</w:t>
      </w:r>
    </w:p>
    <w:p w:rsidR="23C3EC8D" w:rsidP="23C3EC8D" w:rsidRDefault="23C3EC8D" w14:paraId="02BBF506" w14:textId="3F4B536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62787AD0" w14:textId="05AB549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7B69D907" w14:textId="4C43042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674D050C" w14:textId="020437A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5DA204A1" w14:textId="17DEE75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sectPr w:rsidRPr="00CE2FEF" w:rsidR="00CE2F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CE2FEF"/>
    <w:rsid w:val="01AB0E59"/>
    <w:rsid w:val="01D822BC"/>
    <w:rsid w:val="01F3B077"/>
    <w:rsid w:val="0270A89D"/>
    <w:rsid w:val="02F7FCC1"/>
    <w:rsid w:val="03129909"/>
    <w:rsid w:val="03EEF145"/>
    <w:rsid w:val="0472EC90"/>
    <w:rsid w:val="06351211"/>
    <w:rsid w:val="06374F5A"/>
    <w:rsid w:val="066A44EC"/>
    <w:rsid w:val="0774D641"/>
    <w:rsid w:val="0800CFFD"/>
    <w:rsid w:val="08A0E40C"/>
    <w:rsid w:val="08F39C27"/>
    <w:rsid w:val="0955739E"/>
    <w:rsid w:val="096BF681"/>
    <w:rsid w:val="0AAC11FD"/>
    <w:rsid w:val="0B548334"/>
    <w:rsid w:val="0B913C20"/>
    <w:rsid w:val="0C8272A6"/>
    <w:rsid w:val="0D582988"/>
    <w:rsid w:val="0E4FA359"/>
    <w:rsid w:val="0EE7FE52"/>
    <w:rsid w:val="107321B7"/>
    <w:rsid w:val="10B891EA"/>
    <w:rsid w:val="1199E059"/>
    <w:rsid w:val="121DA340"/>
    <w:rsid w:val="13E2AB83"/>
    <w:rsid w:val="13EB84A2"/>
    <w:rsid w:val="141DB0A2"/>
    <w:rsid w:val="14375DF2"/>
    <w:rsid w:val="14838A9B"/>
    <w:rsid w:val="14B7107D"/>
    <w:rsid w:val="159EFBF0"/>
    <w:rsid w:val="15D9BBD2"/>
    <w:rsid w:val="1677EE21"/>
    <w:rsid w:val="17DA2C7D"/>
    <w:rsid w:val="182DAECF"/>
    <w:rsid w:val="1872E98A"/>
    <w:rsid w:val="1963E675"/>
    <w:rsid w:val="1994FC0E"/>
    <w:rsid w:val="1A8B97AE"/>
    <w:rsid w:val="1AA7C10E"/>
    <w:rsid w:val="1B7576E9"/>
    <w:rsid w:val="1BC9F157"/>
    <w:rsid w:val="1DF9E9B7"/>
    <w:rsid w:val="1FB8C7FF"/>
    <w:rsid w:val="20326821"/>
    <w:rsid w:val="211213E9"/>
    <w:rsid w:val="21D21F91"/>
    <w:rsid w:val="222C624C"/>
    <w:rsid w:val="230F95EA"/>
    <w:rsid w:val="2346E6FD"/>
    <w:rsid w:val="23C3EC8D"/>
    <w:rsid w:val="2403F283"/>
    <w:rsid w:val="2462607C"/>
    <w:rsid w:val="24A46F17"/>
    <w:rsid w:val="24A5DAB0"/>
    <w:rsid w:val="24F192E6"/>
    <w:rsid w:val="2542169E"/>
    <w:rsid w:val="25A0EB0E"/>
    <w:rsid w:val="263F988B"/>
    <w:rsid w:val="26430E93"/>
    <w:rsid w:val="26A3D032"/>
    <w:rsid w:val="26D383A0"/>
    <w:rsid w:val="27B2EC10"/>
    <w:rsid w:val="27F1AF3B"/>
    <w:rsid w:val="28EDC588"/>
    <w:rsid w:val="29134684"/>
    <w:rsid w:val="29528CFA"/>
    <w:rsid w:val="29CA627F"/>
    <w:rsid w:val="2A8C3AB3"/>
    <w:rsid w:val="2AA949AC"/>
    <w:rsid w:val="2AF59DDE"/>
    <w:rsid w:val="2BD9DD1C"/>
    <w:rsid w:val="2CD1F59E"/>
    <w:rsid w:val="2DB24341"/>
    <w:rsid w:val="2E563A85"/>
    <w:rsid w:val="2EBEB1EF"/>
    <w:rsid w:val="2EEF8C92"/>
    <w:rsid w:val="2FE08F69"/>
    <w:rsid w:val="30AE4BE2"/>
    <w:rsid w:val="3105DBC5"/>
    <w:rsid w:val="31D82327"/>
    <w:rsid w:val="32ED32C7"/>
    <w:rsid w:val="32FD8DCE"/>
    <w:rsid w:val="3401B373"/>
    <w:rsid w:val="341EBB12"/>
    <w:rsid w:val="3442D1E5"/>
    <w:rsid w:val="34565604"/>
    <w:rsid w:val="355DA8A7"/>
    <w:rsid w:val="35D3A587"/>
    <w:rsid w:val="37797FE7"/>
    <w:rsid w:val="3890CC43"/>
    <w:rsid w:val="38C4633C"/>
    <w:rsid w:val="39272D62"/>
    <w:rsid w:val="3936FB1B"/>
    <w:rsid w:val="39E90726"/>
    <w:rsid w:val="3A600F8B"/>
    <w:rsid w:val="3B3FA99C"/>
    <w:rsid w:val="3BD55237"/>
    <w:rsid w:val="3BD6DB5B"/>
    <w:rsid w:val="3C35623C"/>
    <w:rsid w:val="3CDB9914"/>
    <w:rsid w:val="3D3696F8"/>
    <w:rsid w:val="3D398EDB"/>
    <w:rsid w:val="3D615709"/>
    <w:rsid w:val="3E3C89BA"/>
    <w:rsid w:val="3E80C366"/>
    <w:rsid w:val="3F453F98"/>
    <w:rsid w:val="3FB18CB2"/>
    <w:rsid w:val="3FE2DA63"/>
    <w:rsid w:val="40A4D090"/>
    <w:rsid w:val="40E9D7E9"/>
    <w:rsid w:val="4119A246"/>
    <w:rsid w:val="41C37A99"/>
    <w:rsid w:val="42673EDA"/>
    <w:rsid w:val="42A4E56C"/>
    <w:rsid w:val="43F6C80E"/>
    <w:rsid w:val="44EDA461"/>
    <w:rsid w:val="4534A0E9"/>
    <w:rsid w:val="4585FA4A"/>
    <w:rsid w:val="4614924B"/>
    <w:rsid w:val="46BD7CCA"/>
    <w:rsid w:val="47D1CF4B"/>
    <w:rsid w:val="47D3BC30"/>
    <w:rsid w:val="4806092F"/>
    <w:rsid w:val="480CD063"/>
    <w:rsid w:val="4BAE3683"/>
    <w:rsid w:val="4BBCF2F4"/>
    <w:rsid w:val="4BEDDB34"/>
    <w:rsid w:val="4C490925"/>
    <w:rsid w:val="4C7AD2CF"/>
    <w:rsid w:val="4C8D8FC8"/>
    <w:rsid w:val="4D3E0569"/>
    <w:rsid w:val="4D600338"/>
    <w:rsid w:val="4DCC462A"/>
    <w:rsid w:val="4E1E60C0"/>
    <w:rsid w:val="4E9833EB"/>
    <w:rsid w:val="4EE7A70F"/>
    <w:rsid w:val="4EEBD6BA"/>
    <w:rsid w:val="4EF7C0C6"/>
    <w:rsid w:val="4F2242E8"/>
    <w:rsid w:val="4FADCC2E"/>
    <w:rsid w:val="4FC0875A"/>
    <w:rsid w:val="52254D58"/>
    <w:rsid w:val="527CCFEB"/>
    <w:rsid w:val="5301F119"/>
    <w:rsid w:val="535A2669"/>
    <w:rsid w:val="535B5133"/>
    <w:rsid w:val="536A0CE4"/>
    <w:rsid w:val="53ECB6DB"/>
    <w:rsid w:val="5438732A"/>
    <w:rsid w:val="5490A9EF"/>
    <w:rsid w:val="54A1824F"/>
    <w:rsid w:val="54C36AB3"/>
    <w:rsid w:val="55884319"/>
    <w:rsid w:val="55ED6900"/>
    <w:rsid w:val="55F9835D"/>
    <w:rsid w:val="5717F714"/>
    <w:rsid w:val="5730AE23"/>
    <w:rsid w:val="58398331"/>
    <w:rsid w:val="58AF37DD"/>
    <w:rsid w:val="5A268864"/>
    <w:rsid w:val="5A6B69A1"/>
    <w:rsid w:val="5B3E8D55"/>
    <w:rsid w:val="5B56A322"/>
    <w:rsid w:val="5BAB3299"/>
    <w:rsid w:val="5CEF38E2"/>
    <w:rsid w:val="5E46168D"/>
    <w:rsid w:val="5F9197E9"/>
    <w:rsid w:val="603513B5"/>
    <w:rsid w:val="606A9F05"/>
    <w:rsid w:val="60A33961"/>
    <w:rsid w:val="610416DC"/>
    <w:rsid w:val="61EA8515"/>
    <w:rsid w:val="624CB704"/>
    <w:rsid w:val="62CBA8E5"/>
    <w:rsid w:val="62D6E139"/>
    <w:rsid w:val="6330F6C1"/>
    <w:rsid w:val="63E66097"/>
    <w:rsid w:val="65C98EE3"/>
    <w:rsid w:val="66844689"/>
    <w:rsid w:val="66BD23A5"/>
    <w:rsid w:val="67186A06"/>
    <w:rsid w:val="67350802"/>
    <w:rsid w:val="678953C5"/>
    <w:rsid w:val="68B338AB"/>
    <w:rsid w:val="69A0FFD9"/>
    <w:rsid w:val="69BBF911"/>
    <w:rsid w:val="69D8DD39"/>
    <w:rsid w:val="6A67E8D3"/>
    <w:rsid w:val="6CFE72E9"/>
    <w:rsid w:val="6D0AD1D3"/>
    <w:rsid w:val="6D0E9B35"/>
    <w:rsid w:val="6D3B5A68"/>
    <w:rsid w:val="6D8860B9"/>
    <w:rsid w:val="6D901215"/>
    <w:rsid w:val="6DE75825"/>
    <w:rsid w:val="6EE23AAB"/>
    <w:rsid w:val="6EEF4253"/>
    <w:rsid w:val="6FA8E2ED"/>
    <w:rsid w:val="700F1AAC"/>
    <w:rsid w:val="70803924"/>
    <w:rsid w:val="718EBB96"/>
    <w:rsid w:val="71E774EB"/>
    <w:rsid w:val="731334CD"/>
    <w:rsid w:val="73706196"/>
    <w:rsid w:val="737CCC20"/>
    <w:rsid w:val="74367F10"/>
    <w:rsid w:val="744A9A82"/>
    <w:rsid w:val="7503BC16"/>
    <w:rsid w:val="76712D15"/>
    <w:rsid w:val="76881A84"/>
    <w:rsid w:val="76CB3716"/>
    <w:rsid w:val="76CED9D9"/>
    <w:rsid w:val="76FC28E2"/>
    <w:rsid w:val="771BB25E"/>
    <w:rsid w:val="785D98C4"/>
    <w:rsid w:val="78EB4A53"/>
    <w:rsid w:val="79184975"/>
    <w:rsid w:val="7936D802"/>
    <w:rsid w:val="7A3750E1"/>
    <w:rsid w:val="7B247437"/>
    <w:rsid w:val="7B5CCA83"/>
    <w:rsid w:val="7B8A6C19"/>
    <w:rsid w:val="7BA47FE1"/>
    <w:rsid w:val="7BAE5317"/>
    <w:rsid w:val="7C8E0F21"/>
    <w:rsid w:val="7D09CE01"/>
    <w:rsid w:val="7E47762B"/>
    <w:rsid w:val="7EBD7F9D"/>
    <w:rsid w:val="7EC7570D"/>
    <w:rsid w:val="7F0DA8C8"/>
    <w:rsid w:val="7F0F1077"/>
    <w:rsid w:val="7F2FFCC7"/>
    <w:rsid w:val="7F679A76"/>
    <w:rsid w:val="7F77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F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Owens, Eric</dc:creator>
  <keywords/>
  <dc:description/>
  <lastModifiedBy>Trahey, Liann</lastModifiedBy>
  <revision>5</revision>
  <dcterms:created xsi:type="dcterms:W3CDTF">2024-06-21T15:11:00.0000000Z</dcterms:created>
  <dcterms:modified xsi:type="dcterms:W3CDTF">2024-08-05T16:31:33.0597679Z</dcterms:modified>
</coreProperties>
</file>