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BDFAD05" wp14:paraId="762D117A" wp14:textId="00997DCD">
      <w:pPr>
        <w:pStyle w:val="Heading1"/>
        <w:keepNext w:val="1"/>
        <w:keepLines w:val="1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Transcript for Communications Center</w:t>
      </w:r>
    </w:p>
    <w:p xmlns:wp14="http://schemas.microsoft.com/office/word/2010/wordml" w:rsidP="5BDFAD05" wp14:paraId="35C89F63" wp14:textId="66D22B58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BD3C82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5BDFAD05" wp14:paraId="3D4618C9" wp14:textId="71C15BCB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Ringing and a </w:t>
      </w:r>
      <w:r w:rsidRPr="5BDFAD05" w:rsidR="2A11CD36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perso</w:t>
      </w: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n </w:t>
      </w:r>
      <w:r w:rsidRPr="5BDFAD05" w:rsidR="115402A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at a desk </w:t>
      </w: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answers</w:t>
      </w:r>
      <w:r w:rsidRPr="5BDFAD05" w:rsidR="4913D7A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the call</w:t>
      </w:r>
    </w:p>
    <w:p xmlns:wp14="http://schemas.microsoft.com/office/word/2010/wordml" w:rsidP="5BDFAD05" wp14:paraId="2E27D99A" wp14:textId="66BBBD9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5BDFAD05" w:rsidR="4913D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9-1-1</w:t>
      </w:r>
      <w:r w:rsidRPr="5BDFAD05" w:rsidR="667077A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BDFAD05" w:rsidR="4913D7A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where is your emergency</w:t>
      </w:r>
      <w:r w:rsidRPr="5BDFAD05" w:rsidR="55A4058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?</w:t>
      </w:r>
    </w:p>
    <w:p xmlns:wp14="http://schemas.microsoft.com/office/word/2010/wordml" w:rsidP="5BDFAD05" wp14:paraId="12B8D4ED" wp14:textId="4C06465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A </w:t>
      </w:r>
      <w:r w:rsidRPr="5BDFAD05" w:rsidR="26C90C2E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Communications Supervisor talks</w:t>
      </w:r>
    </w:p>
    <w:p xmlns:wp14="http://schemas.microsoft.com/office/word/2010/wordml" w:rsidP="5BDFAD05" wp14:paraId="239CF123" wp14:textId="4D0E281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26C90C2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answer all 9-1-1 calls for the University </w:t>
      </w:r>
    </w:p>
    <w:p xmlns:wp14="http://schemas.microsoft.com/office/word/2010/wordml" w:rsidP="5BDFAD05" wp14:paraId="64A655F8" wp14:textId="37BB41B3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4461CD3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The </w:t>
      </w:r>
      <w:r w:rsidRPr="5BDFAD05" w:rsidR="3740CCBA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person </w:t>
      </w:r>
      <w:r w:rsidRPr="5BDFAD05" w:rsidR="4461CD3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at a </w:t>
      </w:r>
      <w:r w:rsidRPr="5BDFAD05" w:rsidR="501F95D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desk type</w:t>
      </w:r>
      <w:r w:rsidRPr="5BDFAD05" w:rsidR="501F95DC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 on computer</w:t>
      </w:r>
    </w:p>
    <w:p xmlns:wp14="http://schemas.microsoft.com/office/word/2010/wordml" w:rsidP="5BDFAD05" wp14:paraId="40A1BF67" wp14:textId="73D21A74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4461C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There’s</w:t>
      </w:r>
      <w:r w:rsidRPr="5BDFAD05" w:rsidR="4461C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person on the Ackerman 315 off-ramp having a disturbance</w:t>
      </w:r>
      <w:r w:rsidRPr="5BDFAD05" w:rsidR="1C807C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BDFAD05" wp14:paraId="04F3DD49" wp14:textId="4C06465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4461CD3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 Communications Supervisor talks</w:t>
      </w:r>
    </w:p>
    <w:p xmlns:wp14="http://schemas.microsoft.com/office/word/2010/wordml" w:rsidP="5BDFAD05" wp14:paraId="242A96F4" wp14:textId="3B3A3E3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4461CD3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 then the non-emergency calls</w:t>
      </w:r>
      <w:r w:rsidRPr="5BDFAD05" w:rsidR="215B338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as well</w:t>
      </w:r>
      <w:r w:rsidRPr="5BDFAD05" w:rsidR="3D72DCC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BDFAD05" wp14:paraId="04CF6671" wp14:textId="69A20D28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 xml:space="preserve">A </w:t>
      </w:r>
      <w:r w:rsidRPr="5BDFAD05" w:rsidR="371E94A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person is checking the camera</w:t>
      </w:r>
    </w:p>
    <w:p xmlns:wp14="http://schemas.microsoft.com/office/word/2010/wordml" w:rsidP="5BDFAD05" wp14:paraId="58434C31" wp14:textId="111937DA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6AF15B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Checking cameras</w:t>
      </w:r>
      <w:r w:rsidRPr="5BDFAD05" w:rsidR="00D73E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BDFAD05" wp14:paraId="0EA6FF85" wp14:textId="4C06465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6AF15B9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 Communications Supervisor talks</w:t>
      </w:r>
    </w:p>
    <w:p xmlns:wp14="http://schemas.microsoft.com/office/word/2010/wordml" w:rsidP="5BDFAD05" wp14:paraId="4EB14EA0" wp14:textId="4744611E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6AF15B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help officers</w:t>
      </w:r>
      <w:r w:rsidRPr="5BDFAD05" w:rsidR="623B827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BDFAD05" w:rsidR="6AF15B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using our over 5300 cameras to help them do their investigations</w:t>
      </w:r>
      <w:r w:rsidRPr="5BDFAD05" w:rsidR="61F7DF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BDFAD05" wp14:paraId="3D38C772" wp14:textId="40EB5316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6AF15B9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 Dispatch Supervisor talks</w:t>
      </w:r>
    </w:p>
    <w:p xmlns:wp14="http://schemas.microsoft.com/office/word/2010/wordml" w:rsidP="5BDFAD05" wp14:paraId="12B9CC16" wp14:textId="1AAC80F9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6AF15B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use all that technology and then we also use cameras, </w:t>
      </w:r>
      <w:r w:rsidRPr="5BDFAD05" w:rsidR="3A0837F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um, </w:t>
      </w:r>
      <w:r w:rsidRPr="5BDFAD05" w:rsidR="6AF15B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east of High with Columbus Police as well. </w:t>
      </w:r>
    </w:p>
    <w:p xmlns:wp14="http://schemas.microsoft.com/office/word/2010/wordml" w:rsidP="5BDFAD05" wp14:paraId="72FA96B0" wp14:textId="26CF1218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24DA29A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5BDFAD05" w:rsidR="6AF15B9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get to use their cameras as well for any kind of police revi</w:t>
      </w:r>
      <w:r w:rsidRPr="5BDFAD05" w:rsidR="05B70C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ew or anything like that. </w:t>
      </w:r>
      <w:r w:rsidRPr="5BDFAD05" w:rsidR="215AC0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So,</w:t>
      </w:r>
      <w:r w:rsidRPr="5BDFAD05" w:rsidR="05B70C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hear about a crime that happened on our jurisdiction</w:t>
      </w:r>
      <w:r w:rsidRPr="5BDFAD05" w:rsidR="25B930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BDFAD05" w:rsidR="05B70C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course</w:t>
      </w:r>
      <w:r w:rsidRPr="5BDFAD05" w:rsidR="62BB55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BDFAD05" w:rsidR="05B70C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but if it affects the Campus Community, we’re c</w:t>
      </w:r>
      <w:r w:rsidRPr="5BDFAD05" w:rsidR="7CB8E7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ertainly </w:t>
      </w:r>
      <w:r w:rsidRPr="5BDFAD05" w:rsidR="05B70C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going to do every effort to </w:t>
      </w:r>
      <w:r w:rsidRPr="5BDFAD05" w:rsidR="6E9C9A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 into that and see if we can</w:t>
      </w:r>
      <w:r w:rsidRPr="5BDFAD05" w:rsidR="575C2E4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uh,</w:t>
      </w:r>
      <w:r w:rsidRPr="5BDFAD05" w:rsidR="6E9C9A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some information from any </w:t>
      </w:r>
      <w:r w:rsidRPr="5BDFAD05" w:rsidR="28438F1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resource</w:t>
      </w:r>
      <w:r w:rsidRPr="5BDFAD05" w:rsidR="09487B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DFAD05" w:rsidR="6E9C9A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5BDFAD05" w:rsidR="3CE159E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possibly</w:t>
      </w:r>
      <w:r w:rsidRPr="5BDFAD05" w:rsidR="6E9C9A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can</w:t>
      </w:r>
      <w:r w:rsidRPr="5BDFAD05" w:rsidR="15CC9C3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BDFAD05" w:rsidR="6E9C9A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solve some crime</w:t>
      </w:r>
      <w:r w:rsidRPr="5BDFAD05" w:rsidR="2F657F4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BDFAD05" w:rsidR="6E9C9A6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make our </w:t>
      </w:r>
      <w:r w:rsidRPr="5BDFAD05" w:rsidR="1B25FD0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 a little bit safer.</w:t>
      </w:r>
    </w:p>
    <w:p xmlns:wp14="http://schemas.microsoft.com/office/word/2010/wordml" w:rsidP="5BDFAD05" wp14:paraId="19EFBFA3" wp14:textId="4C06465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0B9832B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 Communications Supervisor talks</w:t>
      </w:r>
    </w:p>
    <w:p xmlns:wp14="http://schemas.microsoft.com/office/word/2010/wordml" w:rsidP="5BDFAD05" wp14:paraId="7C922A6A" wp14:textId="127A8B9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pretty incredible</w:t>
      </w: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it puts us at the next level</w:t>
      </w:r>
      <w:r w:rsidRPr="5BDFAD05" w:rsidR="3B209D1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5BDFAD05" wp14:paraId="79A7706B" wp14:textId="40EB5316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0B9832B4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 Dispatch Supervisor talks</w:t>
      </w:r>
    </w:p>
    <w:p xmlns:wp14="http://schemas.microsoft.com/office/word/2010/wordml" w:rsidP="5BDFAD05" wp14:paraId="05C089ED" wp14:textId="528AEBA1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At any time, an operator can make a decision that I’ve heard something that rises to the occasion that I need to alert the entire campus</w:t>
      </w:r>
      <w:r w:rsidRPr="5BDFAD05" w:rsidR="776116D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DFAD05" w:rsidR="5018ADB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BDFAD05" w:rsidR="0B9832B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 so</w:t>
      </w:r>
      <w:r w:rsidRPr="5BDFAD05" w:rsidR="6BD29F1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usually</w:t>
      </w:r>
      <w:r w:rsidRPr="5BDFAD05" w:rsidR="60DC8C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 a supervisor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I’m making these judgements, but everybody here is able to make that determination.</w:t>
      </w:r>
    </w:p>
    <w:p xmlns:wp14="http://schemas.microsoft.com/office/word/2010/wordml" w:rsidP="5BDFAD05" wp14:paraId="4B614F94" wp14:textId="43A338BB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we hit a lot of people will get these </w:t>
      </w:r>
      <w:r w:rsidRPr="5BDFAD05" w:rsidR="0FB83BE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alerts,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 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all of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our partners 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immediately</w:t>
      </w: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activate, they start calling, they say</w:t>
      </w:r>
      <w:r w:rsidRPr="5BDFAD05" w:rsidR="08C8AA0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5BDFAD05" wp14:paraId="33ADDFCF" wp14:textId="2550E7DA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363DF6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“What’s going on?” </w:t>
      </w:r>
    </w:p>
    <w:p xmlns:wp14="http://schemas.microsoft.com/office/word/2010/wordml" w:rsidP="5BDFAD05" wp14:paraId="4760D285" wp14:textId="54554A79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7AB6F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“How can we help?”</w:t>
      </w:r>
    </w:p>
    <w:p xmlns:wp14="http://schemas.microsoft.com/office/word/2010/wordml" w:rsidP="5BDFAD05" wp14:paraId="2C1FCA04" wp14:textId="0FD38EA4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7AB6F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“Where are we going?”</w:t>
      </w:r>
    </w:p>
    <w:p xmlns:wp14="http://schemas.microsoft.com/office/word/2010/wordml" w:rsidP="5BDFAD05" wp14:paraId="3161D977" wp14:textId="1784F50A">
      <w:pPr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07AB6F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BDFAD05" w:rsidR="07AB6F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Let’s</w:t>
      </w:r>
      <w:r w:rsidRPr="5BDFAD05" w:rsidR="07AB6F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get going.”</w:t>
      </w:r>
    </w:p>
    <w:p xmlns:wp14="http://schemas.microsoft.com/office/word/2010/wordml" w:rsidP="5BDFAD05" wp14:paraId="71BAB061" wp14:textId="4C064657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2314F459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A Communications Supervisor talks</w:t>
      </w:r>
    </w:p>
    <w:p xmlns:wp14="http://schemas.microsoft.com/office/word/2010/wordml" w:rsidP="5BDFAD05" wp14:paraId="49303CE7" wp14:textId="76A8D1D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</w:pPr>
      <w:r w:rsidRPr="5BDFAD05" w:rsidR="2314F4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There’s</w:t>
      </w:r>
      <w:r w:rsidRPr="5BDFAD05" w:rsidR="2314F4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nothing like being a part of a team that solves a crime or puts somebody in a safer position.</w:t>
      </w:r>
    </w:p>
    <w:p xmlns:wp14="http://schemas.microsoft.com/office/word/2010/wordml" w:rsidP="5BDFAD05" wp14:paraId="5DE5C744" wp14:textId="7A4C091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DFAD05" w:rsidR="2314F4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5BDFAD05" w:rsidR="2314F4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service, </w:t>
      </w:r>
      <w:r w:rsidRPr="5BDFAD05" w:rsidR="2314F4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that’s</w:t>
      </w:r>
      <w:r w:rsidRPr="5BDFAD05" w:rsidR="2314F45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what we do.</w:t>
      </w:r>
    </w:p>
    <w:p xmlns:wp14="http://schemas.microsoft.com/office/word/2010/wordml" w:rsidP="5BDFAD05" wp14:paraId="69742D6B" wp14:textId="5A1C10D8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5BDFAD05" w:rsidR="0BD3C82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p14:paraId="2C078E63" wp14:textId="0A8705F4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A535F6"/>
    <w:rsid w:val="00D73EDB"/>
    <w:rsid w:val="02C39BE2"/>
    <w:rsid w:val="0363DF6C"/>
    <w:rsid w:val="050572CC"/>
    <w:rsid w:val="05B70C6C"/>
    <w:rsid w:val="06306D0F"/>
    <w:rsid w:val="0645A79D"/>
    <w:rsid w:val="07AB6FC9"/>
    <w:rsid w:val="08C8AA08"/>
    <w:rsid w:val="09487B59"/>
    <w:rsid w:val="0B60C944"/>
    <w:rsid w:val="0B9832B4"/>
    <w:rsid w:val="0BD3C82D"/>
    <w:rsid w:val="0C857483"/>
    <w:rsid w:val="0E8FB5A4"/>
    <w:rsid w:val="0FB83BEC"/>
    <w:rsid w:val="106689FD"/>
    <w:rsid w:val="115402A3"/>
    <w:rsid w:val="11A1EE2E"/>
    <w:rsid w:val="11A535F6"/>
    <w:rsid w:val="1235E194"/>
    <w:rsid w:val="12EEB423"/>
    <w:rsid w:val="15CC9C33"/>
    <w:rsid w:val="192737E1"/>
    <w:rsid w:val="1B25FD0A"/>
    <w:rsid w:val="1B70C7C6"/>
    <w:rsid w:val="1C807C1F"/>
    <w:rsid w:val="1F6680D9"/>
    <w:rsid w:val="215AC046"/>
    <w:rsid w:val="215B3381"/>
    <w:rsid w:val="2314F459"/>
    <w:rsid w:val="24DA29A8"/>
    <w:rsid w:val="25B9301E"/>
    <w:rsid w:val="26C90C2E"/>
    <w:rsid w:val="27F5AB25"/>
    <w:rsid w:val="28438F1C"/>
    <w:rsid w:val="299DA72B"/>
    <w:rsid w:val="2A11CD36"/>
    <w:rsid w:val="2ED81FE9"/>
    <w:rsid w:val="2F657F46"/>
    <w:rsid w:val="33985FB3"/>
    <w:rsid w:val="371E94A3"/>
    <w:rsid w:val="3740CCBA"/>
    <w:rsid w:val="3A0837F1"/>
    <w:rsid w:val="3B209D16"/>
    <w:rsid w:val="3CE159E5"/>
    <w:rsid w:val="3CE434CF"/>
    <w:rsid w:val="3D72DCC7"/>
    <w:rsid w:val="43EF4DDE"/>
    <w:rsid w:val="4461CD39"/>
    <w:rsid w:val="489579BA"/>
    <w:rsid w:val="4913D7AA"/>
    <w:rsid w:val="49632A09"/>
    <w:rsid w:val="4B4D98AE"/>
    <w:rsid w:val="4DE8006D"/>
    <w:rsid w:val="5018ADBB"/>
    <w:rsid w:val="501F95DC"/>
    <w:rsid w:val="537AA140"/>
    <w:rsid w:val="55A40587"/>
    <w:rsid w:val="575C2E4F"/>
    <w:rsid w:val="57807BF9"/>
    <w:rsid w:val="58276F09"/>
    <w:rsid w:val="5AADA3E7"/>
    <w:rsid w:val="5BDFAD05"/>
    <w:rsid w:val="5CF9769B"/>
    <w:rsid w:val="5D65823A"/>
    <w:rsid w:val="5F750007"/>
    <w:rsid w:val="60DC8C43"/>
    <w:rsid w:val="61F7DFC5"/>
    <w:rsid w:val="623B8270"/>
    <w:rsid w:val="62BB553F"/>
    <w:rsid w:val="667077A9"/>
    <w:rsid w:val="6AF15B90"/>
    <w:rsid w:val="6B5D657C"/>
    <w:rsid w:val="6BD29F1F"/>
    <w:rsid w:val="6E574F8C"/>
    <w:rsid w:val="6E9C9A63"/>
    <w:rsid w:val="72829C86"/>
    <w:rsid w:val="72ADD62B"/>
    <w:rsid w:val="76B06C53"/>
    <w:rsid w:val="776116D5"/>
    <w:rsid w:val="7B9939BA"/>
    <w:rsid w:val="7CB8E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288AE"/>
  <w15:chartTrackingRefBased/>
  <w15:docId w15:val="{75E149EF-7967-41F0-9A90-8A98D08D297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2024-08-28T13:49:51.9705858Z</dcterms:created>
  <dcterms:modified xsi:type="dcterms:W3CDTF">2024-08-28T14:17:12.6906660Z</dcterms:modified>
  <dc:creator>Trahey, Liann</dc:creator>
  <lastModifiedBy>Trahey, Liann</lastModifiedBy>
</coreProperties>
</file>